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4"/>
        <w:ind w:left="5103"/>
        <w:jc w:val="left"/>
        <w:outlineLvl w:val="1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Приложение 4</w:t>
      </w:r>
    </w:p>
    <w:p>
      <w:pPr>
        <w:pStyle w:val="834"/>
        <w:ind w:left="5103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 муниципальной программе</w:t>
      </w:r>
    </w:p>
    <w:p>
      <w:pPr>
        <w:pStyle w:val="834"/>
        <w:ind w:left="5103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муниципального образования Ленинградский муниципальный округ Краснодарского края «Формирование современной городской среды»</w:t>
      </w:r>
    </w:p>
    <w:p>
      <w:pPr>
        <w:pStyle w:val="834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4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5"/>
        <w:jc w:val="center"/>
        <w:rPr>
          <w:rFonts w:ascii="Times New Roman" w:hAnsi="Times New Roman" w:cs="Times New Roman"/>
          <w:b/>
          <w:sz w:val="27"/>
          <w:szCs w:val="27"/>
        </w:rPr>
      </w:pPr>
      <w:bookmarkStart w:id="0" w:name="P18045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Адресный перечень</w:t>
      </w:r>
    </w:p>
    <w:p>
      <w:pPr>
        <w:pStyle w:val="835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всех общественных территорий, нуждающихся в благоустройстве (с учетом их физического состояния общественной территории) и подлежащих благоустройству в указанный период в рамках муниципальной программы «Формирование современной городской среды» </w:t>
      </w:r>
    </w:p>
    <w:p>
      <w:pPr>
        <w:pStyle w:val="835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</w:r>
    </w:p>
    <w:tbl>
      <w:tblPr>
        <w:tblW w:w="97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24"/>
        <w:gridCol w:w="2274"/>
        <w:gridCol w:w="3262"/>
        <w:gridCol w:w="2127"/>
        <w:gridCol w:w="1418"/>
      </w:tblGrid>
      <w:tr>
        <w:trPr/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п/п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общественной территории</w:t>
            </w:r>
          </w:p>
        </w:tc>
        <w:tc>
          <w:tcPr>
            <w:tcW w:w="3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Местоположение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протокола по итогам общественных обсуждений, дата проведения рейтингового голосования (при проведении голосования)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Плановый период реализации работ по благоустройству (годы)</w:t>
            </w:r>
          </w:p>
        </w:tc>
      </w:tr>
      <w:tr>
        <w:trPr>
          <w:trHeight w:val="328"/>
        </w:trPr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</w:t>
            </w:r>
          </w:p>
        </w:tc>
        <w:tc>
          <w:tcPr>
            <w:tcW w:w="3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</w:p>
        </w:tc>
      </w:tr>
      <w:tr>
        <w:trPr>
          <w:trHeight w:val="1663"/>
        </w:trPr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</w:t>
            </w:r>
          </w:p>
          <w:p/>
          <w:p/>
          <w:p/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0" w:right="-57" w:hanging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 Благоустройство    набережной около водоема между ул. Коммунальной и ул. Ленина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bCs/>
              </w:rPr>
              <w:t xml:space="preserve"> 2 этап 1-я очередь</w:t>
            </w:r>
          </w:p>
        </w:tc>
        <w:tc>
          <w:tcPr>
            <w:tcW w:w="3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ст. Ленинградская между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 </w:t>
            </w:r>
          </w:p>
          <w:p>
            <w:pPr>
              <w:pStyle w:val="83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ул. Коммунальной и ул. Ленина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03.05.2024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2025</w:t>
            </w:r>
          </w:p>
        </w:tc>
      </w:tr>
      <w:tr>
        <w:trPr>
          <w:trHeight w:val="1779"/>
        </w:trPr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0" w:right="-57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Благоустройство набережной около водоема между ул. Коммунальной и ул. Ленина», 2 этап 2-я очередь</w:t>
            </w:r>
          </w:p>
        </w:tc>
        <w:tc>
          <w:tcPr>
            <w:tcW w:w="3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ст. Ленинградская между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 </w:t>
            </w:r>
          </w:p>
          <w:p>
            <w:pPr>
              <w:pStyle w:val="83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ул. Коммунальной и ул. Ленина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03.05.2024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2025</w:t>
            </w:r>
          </w:p>
        </w:tc>
      </w:tr>
      <w:tr>
        <w:trPr>
          <w:trHeight w:val="739"/>
        </w:trPr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0" w:right="-57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Благоустройство набережной около водоема между ул. Коммунальной и ул. </w:t>
            </w:r>
            <w:r>
              <w:rPr>
                <w:rFonts w:ascii="Times New Roman" w:hAnsi="Times New Roman" w:cs="Times New Roman"/>
                <w:bCs/>
              </w:rPr>
              <w:t xml:space="preserve">Ленина, 2 этап 3-я очередь</w:t>
            </w:r>
          </w:p>
        </w:tc>
        <w:tc>
          <w:tcPr>
            <w:tcW w:w="3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ст. Ленинградская между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 </w:t>
            </w:r>
          </w:p>
          <w:p>
            <w:pPr>
              <w:pStyle w:val="83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ул. Коммунальной и ул. Ленина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03.05.2024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2025</w:t>
            </w:r>
          </w:p>
        </w:tc>
      </w:tr>
      <w:tr>
        <w:trPr>
          <w:trHeight w:val="322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9081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739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22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53"/>
              <w:ind w:left="-57" w:right="-57"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Изготовление проектно –сметной документации проекта «Благоустройство общественной территории на пересечении улиц Набережной и Красной в станице Ленинградской»</w:t>
            </w:r>
            <w:r>
              <w:rPr>
                <w:highlight w:val="white"/>
              </w:rPr>
            </w:r>
          </w:p>
        </w:tc>
        <w:tc>
          <w:tcPr>
            <w:tcW w:w="32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  <w:t xml:space="preserve">на пересечении улиц Набережной и Красной в станице Ленинградской</w:t>
            </w:r>
            <w:r>
              <w:rPr>
                <w:highlight w:val="white"/>
              </w:rPr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19.01.2026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739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22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ind w:left="0" w:right="-57" w:firstLine="0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  <w:t xml:space="preserve">Благоустройство общественной территории на пересечении улиц Набережной и Красной в станице Ленинградской</w:t>
            </w:r>
            <w:r>
              <w:rPr>
                <w:highlight w:val="white"/>
              </w:rPr>
            </w:r>
          </w:p>
        </w:tc>
        <w:tc>
          <w:tcPr>
            <w:tcW w:w="32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highlight w:val="white"/>
              </w:rPr>
              <w:t xml:space="preserve">на пересечении улиц Набережной и Красной в станице Ленинградской</w:t>
            </w:r>
            <w:r>
              <w:rPr>
                <w:highlight w:val="white"/>
              </w:rPr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19.01.2026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rPr>
          <w:trHeight w:val="255"/>
        </w:trPr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653"/>
              <w:ind w:right="-57"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Благоустройство общественной территории в центре п. Бичевый</w:t>
            </w:r>
            <w:r>
              <w:rPr>
                <w:highlight w:val="white"/>
              </w:rPr>
            </w:r>
          </w:p>
        </w:tc>
        <w:tc>
          <w:tcPr>
            <w:tcW w:w="3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Cs w:val="22"/>
                <w:highlight w:val="white"/>
              </w:rPr>
              <w:t xml:space="preserve">В центре п. Бичевый </w:t>
            </w:r>
            <w:r>
              <w:rPr>
                <w:highlight w:val="white"/>
              </w:rPr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2026</w:t>
            </w:r>
          </w:p>
        </w:tc>
      </w:tr>
      <w:tr>
        <w:trPr>
          <w:trHeight w:val="900"/>
        </w:trPr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Благоустройство общественной территории х. </w:t>
            </w:r>
            <w:r>
              <w:rPr>
                <w:rFonts w:ascii="Times New Roman" w:hAnsi="Times New Roman" w:cs="Times New Roman"/>
                <w:bCs/>
              </w:rPr>
              <w:t xml:space="preserve">Краснострелецкий</w:t>
            </w:r>
            <w:r>
              <w:rPr>
                <w:rFonts w:ascii="Times New Roman" w:hAnsi="Times New Roman" w:cs="Times New Roman"/>
                <w:bCs/>
              </w:rPr>
              <w:t xml:space="preserve">, ул. Дружная, 14</w:t>
            </w:r>
          </w:p>
        </w:tc>
        <w:tc>
          <w:tcPr>
            <w:tcW w:w="3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Ленинградский район </w:t>
            </w:r>
          </w:p>
          <w:p>
            <w:pPr>
              <w:pStyle w:val="83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х. 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Краснострелецкий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ул. Дружная, 14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2027</w:t>
            </w:r>
          </w:p>
        </w:tc>
      </w:tr>
      <w:tr>
        <w:trPr>
          <w:trHeight w:val="854"/>
        </w:trPr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Благоустройство общественной территории х. Западный, ул. Светлая</w:t>
            </w:r>
          </w:p>
        </w:tc>
        <w:tc>
          <w:tcPr>
            <w:tcW w:w="3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Ленинградский район</w:t>
            </w:r>
          </w:p>
          <w:p>
            <w:pPr>
              <w:pStyle w:val="834"/>
              <w:spacing w:line="276" w:lineRule="auto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х. Западный, ул. Светлая </w:t>
            </w:r>
          </w:p>
          <w:p>
            <w:pPr>
              <w:pStyle w:val="834"/>
              <w:spacing w:line="276" w:lineRule="auto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от № 131 до № 163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2027</w:t>
            </w:r>
          </w:p>
        </w:tc>
      </w:tr>
      <w:tr>
        <w:trPr>
          <w:trHeight w:val="1397"/>
        </w:trPr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Благоустройство общественной территории ст. </w:t>
            </w:r>
            <w:r>
              <w:rPr>
                <w:rFonts w:ascii="Times New Roman" w:hAnsi="Times New Roman" w:cs="Times New Roman"/>
                <w:bCs/>
              </w:rPr>
              <w:t xml:space="preserve">Новоплатнировская</w:t>
            </w:r>
            <w:r>
              <w:rPr>
                <w:rFonts w:ascii="Times New Roman" w:hAnsi="Times New Roman" w:cs="Times New Roman"/>
                <w:bCs/>
              </w:rPr>
              <w:t xml:space="preserve">, ул. Ленина</w:t>
            </w:r>
          </w:p>
        </w:tc>
        <w:tc>
          <w:tcPr>
            <w:tcW w:w="3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Ленинградский район </w:t>
            </w:r>
          </w:p>
          <w:p>
            <w:pPr>
              <w:pStyle w:val="834"/>
              <w:spacing w:line="276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ст. 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Новоплатнировская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  <w:p>
            <w:pPr>
              <w:pStyle w:val="834"/>
              <w:spacing w:line="276" w:lineRule="auto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ул. Ленина</w:t>
            </w:r>
          </w:p>
          <w:p>
            <w:pPr>
              <w:pStyle w:val="83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2025</w:t>
            </w:r>
          </w:p>
        </w:tc>
      </w:tr>
      <w:tr>
        <w:trPr>
          <w:trHeight w:val="1397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9</w:t>
            </w:r>
          </w:p>
        </w:tc>
        <w:tc>
          <w:tcPr>
            <w:tcW w:w="22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ind w:left="0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прилегающей территории Сухого пешеходного фонтана в ст. Ленинградской</w:t>
            </w:r>
          </w:p>
        </w:tc>
        <w:tc>
          <w:tcPr>
            <w:tcW w:w="32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Краснодарский край, </w:t>
            </w:r>
            <w:r>
              <w:rPr>
                <w:rFonts w:ascii="Times New Roman" w:hAnsi="Times New Roman" w:cs="Times New Roman"/>
                <w:szCs w:val="22"/>
              </w:rPr>
              <w:t xml:space="preserve">ст-ца</w:t>
            </w:r>
            <w:r>
              <w:rPr>
                <w:rFonts w:ascii="Times New Roman" w:hAnsi="Times New Roman" w:cs="Times New Roman"/>
                <w:szCs w:val="22"/>
              </w:rPr>
              <w:t xml:space="preserve"> Ленинградская, пересечение ул. Кооперации и ул. Красной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</w:t>
            </w:r>
          </w:p>
        </w:tc>
      </w:tr>
      <w:tr>
        <w:trPr>
          <w:trHeight w:val="1397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</w:t>
            </w:r>
          </w:p>
        </w:tc>
        <w:tc>
          <w:tcPr>
            <w:tcW w:w="22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ind w:left="0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«Гордость в именах», установка доски почета с благоустройством общественной территории в </w:t>
            </w:r>
            <w:r>
              <w:rPr>
                <w:rFonts w:ascii="Times New Roman" w:hAnsi="Times New Roman" w:cs="Times New Roman"/>
              </w:rPr>
              <w:t xml:space="preserve">х.Белом</w:t>
            </w:r>
            <w:r>
              <w:rPr>
                <w:rFonts w:ascii="Times New Roman" w:hAnsi="Times New Roman" w:cs="Times New Roman"/>
              </w:rPr>
              <w:t xml:space="preserve"> по ул. Горького, 218</w:t>
            </w:r>
          </w:p>
        </w:tc>
        <w:tc>
          <w:tcPr>
            <w:tcW w:w="32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х.Белый</w:t>
            </w:r>
            <w:r>
              <w:rPr>
                <w:rFonts w:ascii="Times New Roman" w:hAnsi="Times New Roman" w:cs="Times New Roman"/>
                <w:szCs w:val="22"/>
              </w:rPr>
              <w:t xml:space="preserve">, ул. Горького, 218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</w:t>
            </w:r>
          </w:p>
        </w:tc>
      </w:tr>
      <w:tr>
        <w:trPr>
          <w:trHeight w:val="1397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W w:w="22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spacing w:after="0"/>
              <w:ind w:left="0" w:right="-57" w:firstLine="0"/>
              <w:rPr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Благоустройство общественной территории в станице </w:t>
            </w:r>
            <w:r>
              <w:rPr>
                <w:rFonts w:ascii="Times New Roman" w:hAnsi="Times New Roman" w:cs="Times New Roman"/>
                <w:highlight w:val="white"/>
              </w:rPr>
              <w:t xml:space="preserve">Новоплатнировской</w:t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spacing w:after="0"/>
              <w:ind w:left="0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по ул.Ленина</w:t>
            </w:r>
            <w:r>
              <w:rPr>
                <w:highlight w:val="white"/>
              </w:rPr>
            </w:r>
          </w:p>
        </w:tc>
        <w:tc>
          <w:tcPr>
            <w:tcW w:w="32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hd w:val="clear" w:color="ffffff" w:themeColor="background1" w:fill="ffffff" w:themeFill="background1"/>
              <w:spacing w:line="276" w:lineRule="auto"/>
              <w:rPr>
                <w:rFonts w:ascii="Times New Roman" w:hAnsi="Times New Roman" w:cs="Times New Roman"/>
                <w:bCs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Cs w:val="22"/>
                <w:highlight w:val="white"/>
              </w:rPr>
              <w:t xml:space="preserve">станица </w:t>
            </w:r>
            <w:r>
              <w:rPr>
                <w:rFonts w:ascii="Times New Roman" w:hAnsi="Times New Roman" w:cs="Times New Roman"/>
                <w:szCs w:val="22"/>
                <w:highlight w:val="white"/>
              </w:rPr>
              <w:t xml:space="preserve">Новоплатнировская</w:t>
            </w:r>
            <w:r>
              <w:rPr>
                <w:rFonts w:ascii="Times New Roman" w:hAnsi="Times New Roman" w:cs="Times New Roman"/>
                <w:szCs w:val="22"/>
                <w:highlight w:val="white"/>
              </w:rPr>
              <w:t xml:space="preserve">, по ул. Ленина</w:t>
            </w:r>
            <w:r>
              <w:rPr>
                <w:highlight w:val="white"/>
              </w:rPr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hd w:val="clear" w:color="ffffff" w:themeColor="background1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21.01.2026</w:t>
            </w:r>
            <w:r>
              <w:rPr>
                <w:highlight w:val="white"/>
              </w:rPr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2026</w:t>
            </w:r>
            <w:r>
              <w:rPr>
                <w:highlight w:val="white"/>
              </w:rPr>
            </w:r>
          </w:p>
        </w:tc>
      </w:tr>
      <w:tr>
        <w:trPr>
          <w:trHeight w:val="1397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12</w:t>
            </w:r>
          </w:p>
        </w:tc>
        <w:tc>
          <w:tcPr>
            <w:tcW w:w="22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tabs>
                <w:tab w:val="center" w:pos="4677" w:leader="none"/>
                <w:tab w:val="right" w:pos="9355" w:leader="none"/>
              </w:tabs>
              <w:jc w:val="both"/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  <w:t xml:space="preserve">Благоустройство общественной территории в пос. Образцовый </w:t>
            </w:r>
            <w:r>
              <w:rPr>
                <w:highlight w:val="white"/>
              </w:rPr>
            </w:r>
          </w:p>
        </w:tc>
        <w:tc>
          <w:tcPr>
            <w:tcW w:w="32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hd w:val="clear" w:color="ffffff" w:themeColor="background1" w:fill="ffffff" w:themeFill="background1"/>
              <w:spacing w:line="276" w:lineRule="auto"/>
              <w:rPr>
                <w:rFonts w:ascii="Times New Roman" w:hAnsi="Times New Roman" w:cs="Times New Roman"/>
                <w:bCs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Cs w:val="22"/>
                <w:highlight w:val="white"/>
              </w:rPr>
              <w:t xml:space="preserve">поселок Образцовый </w:t>
            </w:r>
            <w:r>
              <w:rPr>
                <w:highlight w:val="white"/>
              </w:rPr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hd w:val="clear" w:color="ffffff" w:themeColor="background1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20.01.2026</w:t>
            </w:r>
            <w:r>
              <w:rPr>
                <w:highlight w:val="white"/>
              </w:rPr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2026</w:t>
            </w:r>
            <w:r>
              <w:rPr>
                <w:highlight w:val="white"/>
              </w:rPr>
            </w:r>
          </w:p>
        </w:tc>
      </w:tr>
      <w:tr>
        <w:trPr>
          <w:trHeight w:val="1397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13</w:t>
            </w:r>
            <w:r>
              <w:rPr>
                <w:highlight w:val="white"/>
              </w:rPr>
            </w:r>
          </w:p>
        </w:tc>
        <w:tc>
          <w:tcPr>
            <w:tcW w:w="22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ind w:left="0" w:right="-57" w:firstLine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Благоустройство общественной территории в пос. Уманский</w:t>
            </w:r>
            <w:r>
              <w:rPr>
                <w:highlight w:val="white"/>
              </w:rPr>
            </w:r>
          </w:p>
        </w:tc>
        <w:tc>
          <w:tcPr>
            <w:tcW w:w="32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hd w:val="clear" w:color="ffffff" w:themeColor="background1" w:fill="ffffff" w:themeFill="background1"/>
              <w:spacing w:line="276" w:lineRule="auto"/>
              <w:rPr>
                <w:rFonts w:ascii="Times New Roman" w:hAnsi="Times New Roman" w:cs="Times New Roman"/>
                <w:bCs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Cs w:val="22"/>
                <w:highlight w:val="white"/>
              </w:rPr>
              <w:t xml:space="preserve">поселок Уманский</w:t>
            </w:r>
            <w:r>
              <w:rPr>
                <w:highlight w:val="white"/>
              </w:rPr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hd w:val="clear" w:color="ffffff" w:themeColor="background1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30.01.2026</w:t>
            </w:r>
            <w:r>
              <w:rPr>
                <w:highlight w:val="white"/>
              </w:rPr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hd w:val="clear" w:color="ffffff" w:themeColor="background1" w:fill="ffffff" w:themeFill="background1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2026</w:t>
            </w:r>
            <w:r>
              <w:rPr>
                <w:highlight w:val="white"/>
              </w:rPr>
            </w:r>
          </w:p>
        </w:tc>
      </w:tr>
      <w:tr>
        <w:trPr>
          <w:trHeight w:val="1397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14</w:t>
            </w:r>
          </w:p>
        </w:tc>
        <w:tc>
          <w:tcPr>
            <w:tcW w:w="22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/>
              <w:ind w:left="0" w:right="-57" w:firstLine="0"/>
            </w:pPr>
            <w:r>
              <w:rPr>
                <w:rFonts w:ascii="Times New Roman" w:hAnsi="Times New Roman" w:cs="Times New Roman"/>
              </w:rPr>
              <w:t xml:space="preserve">Благоустройство общественной территории поселка Звезда</w:t>
            </w:r>
          </w:p>
          <w:p>
            <w:pPr>
              <w:spacing w:after="0"/>
              <w:ind w:left="0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«Сквер Воинской славы»</w:t>
            </w:r>
          </w:p>
          <w:p>
            <w:pPr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2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поселок Звезда.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30.01.2026</w:t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</w:t>
            </w:r>
          </w:p>
        </w:tc>
      </w:tr>
      <w:tr>
        <w:trPr>
          <w:trHeight w:val="1397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15</w:t>
            </w:r>
          </w:p>
        </w:tc>
        <w:tc>
          <w:tcPr>
            <w:tcW w:w="22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ind w:left="0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общественной территории в поселке Образцовом. Ремонт тротуара по ул. Ленина от ул. Октябрьской до ул. Северной</w:t>
            </w:r>
          </w:p>
          <w:p>
            <w:pPr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2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поселок Образцовый, 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у</w:t>
            </w:r>
            <w:r>
              <w:rPr>
                <w:rFonts w:ascii="Times New Roman" w:hAnsi="Times New Roman" w:cs="Times New Roman"/>
                <w:szCs w:val="22"/>
              </w:rPr>
              <w:t xml:space="preserve">л. Ленина от ул. Октябрьской до ул. Северной.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</w:t>
            </w:r>
          </w:p>
        </w:tc>
      </w:tr>
      <w:tr>
        <w:trPr>
          <w:trHeight w:val="1397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16</w:t>
            </w:r>
          </w:p>
        </w:tc>
        <w:tc>
          <w:tcPr>
            <w:tcW w:w="22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ind w:left="0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общественной территории мемориала «Сыновьям Великой </w:t>
            </w:r>
            <w:r>
              <w:rPr>
                <w:rFonts w:ascii="Times New Roman" w:hAnsi="Times New Roman" w:cs="Times New Roman"/>
              </w:rPr>
              <w:t xml:space="preserve">Отчизны» в ст. Ленинградской</w:t>
            </w:r>
          </w:p>
        </w:tc>
        <w:tc>
          <w:tcPr>
            <w:tcW w:w="32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ст. Ленинградск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ая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</w:t>
            </w:r>
          </w:p>
        </w:tc>
      </w:tr>
      <w:tr>
        <w:trPr>
          <w:trHeight w:val="1397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17</w:t>
            </w:r>
          </w:p>
        </w:tc>
        <w:tc>
          <w:tcPr>
            <w:tcW w:w="22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spacing w:after="0"/>
              <w:ind w:left="0" w:right="-57" w:firstLine="0"/>
            </w:pPr>
            <w:r>
              <w:rPr>
                <w:rFonts w:ascii="Times New Roman" w:hAnsi="Times New Roman" w:cs="Times New Roman"/>
              </w:rPr>
              <w:t xml:space="preserve">Благоустройство общественной территории по </w:t>
            </w:r>
          </w:p>
          <w:p>
            <w:pPr>
              <w:spacing w:after="0"/>
              <w:ind w:left="0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Октябрьской, </w:t>
            </w:r>
            <w:r>
              <w:rPr>
                <w:rFonts w:ascii="Times New Roman" w:hAnsi="Times New Roman" w:cs="Times New Roman"/>
              </w:rPr>
              <w:t xml:space="preserve">Образцовского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Ленинградского района</w:t>
            </w:r>
          </w:p>
        </w:tc>
        <w:tc>
          <w:tcPr>
            <w:tcW w:w="32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ул. Октябрьская, п. Образцовый </w:t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</w:t>
            </w:r>
          </w:p>
        </w:tc>
      </w:tr>
      <w:tr>
        <w:trPr>
          <w:trHeight w:val="1397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8</w:t>
            </w:r>
            <w:r>
              <w:rPr>
                <w:highlight w:val="white"/>
              </w:rPr>
            </w:r>
          </w:p>
        </w:tc>
        <w:tc>
          <w:tcPr>
            <w:tcW w:w="22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ind w:left="0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Благоустройство общественной территории в центре п. Бичевой</w:t>
            </w:r>
            <w:r>
              <w:rPr>
                <w:highlight w:val="white"/>
              </w:rPr>
            </w:r>
          </w:p>
        </w:tc>
        <w:tc>
          <w:tcPr>
            <w:tcW w:w="32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rPr>
                <w:rFonts w:ascii="Times New Roman" w:hAnsi="Times New Roman" w:cs="Times New Roman"/>
                <w:bCs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Cs w:val="22"/>
                <w:highlight w:val="white"/>
              </w:rPr>
              <w:t xml:space="preserve"> п. Бичевой</w:t>
            </w:r>
            <w:r>
              <w:rPr>
                <w:highlight w:val="white"/>
              </w:rPr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highlight w:val="white"/>
              </w:rPr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202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7-2028</w:t>
            </w:r>
            <w:r>
              <w:rPr>
                <w:highlight w:val="white"/>
              </w:rPr>
            </w:r>
          </w:p>
        </w:tc>
      </w:tr>
      <w:tr>
        <w:trPr>
          <w:trHeight w:val="1397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53"/>
              <w:ind w:left="-57" w:right="-57"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Благоустройство общественной территории в станице Крыловской по улице Озерной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станица Крыловская, по ул. Озерной, от ул. Энгельса до ул. Заречной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27.01.2026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rHeight w:val="1397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2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53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 стадиона в хуторе Коржи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653"/>
              <w:ind w:left="-57" w:right="-57"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2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</w:rPr>
              <w:t xml:space="preserve">хутор Коржи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2025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>
          <w:trHeight w:val="461"/>
        </w:trPr>
        <w:tc>
          <w:tcPr>
            <w:tcW w:w="9705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rPr>
          <w:trHeight w:val="1397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21.1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2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53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 стадиона в хуторе Коржи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653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2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</w:rPr>
              <w:t xml:space="preserve">хутор Коржи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34"/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30.01.2026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rPr>
          <w:trHeight w:val="142"/>
        </w:trPr>
        <w:tc>
          <w:tcPr>
            <w:tcW w:w="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21.2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2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53"/>
              <w:ind w:left="-57" w:right="-57" w:firstLine="0"/>
            </w:pPr>
            <w:r>
              <w:rPr>
                <w:rFonts w:ascii="Times New Roman" w:hAnsi="Times New Roman" w:cs="Times New Roman"/>
              </w:rPr>
              <w:t xml:space="preserve">Благоустройство  стадиона в хуторе Коржи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2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</w:rPr>
              <w:t xml:space="preserve">хутор Коржи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30.01.2026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</w:tbl>
    <w:p>
      <w:pPr>
        <w:pStyle w:val="834"/>
        <w:ind w:firstLine="540"/>
        <w:jc w:val="right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4"/>
        <w:ind w:firstLine="540"/>
        <w:jc w:val="right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34"/>
        <w:ind w:firstLine="540"/>
        <w:jc w:val="right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34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В.В. Мальченко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36">
    <w:name w:val="Heading 1 Char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637">
    <w:name w:val="Heading 2 Char"/>
    <w:basedOn w:val="663"/>
    <w:link w:val="655"/>
    <w:uiPriority w:val="9"/>
    <w:rPr>
      <w:rFonts w:ascii="Arial" w:hAnsi="Arial" w:eastAsia="Arial" w:cs="Arial"/>
      <w:sz w:val="34"/>
    </w:rPr>
  </w:style>
  <w:style w:type="character" w:styleId="638">
    <w:name w:val="Heading 3 Char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639">
    <w:name w:val="Heading 4 Char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640">
    <w:name w:val="Heading 5 Char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41">
    <w:name w:val="Heading 6 Char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42">
    <w:name w:val="Heading 7 Char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43">
    <w:name w:val="Heading 8 Char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44">
    <w:name w:val="Heading 9 Char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character" w:styleId="645">
    <w:name w:val="Title Char"/>
    <w:basedOn w:val="663"/>
    <w:link w:val="676"/>
    <w:uiPriority w:val="10"/>
    <w:rPr>
      <w:sz w:val="48"/>
      <w:szCs w:val="48"/>
    </w:rPr>
  </w:style>
  <w:style w:type="character" w:styleId="646">
    <w:name w:val="Subtitle Char"/>
    <w:basedOn w:val="663"/>
    <w:link w:val="678"/>
    <w:uiPriority w:val="11"/>
    <w:rPr>
      <w:sz w:val="24"/>
      <w:szCs w:val="24"/>
    </w:rPr>
  </w:style>
  <w:style w:type="character" w:styleId="647">
    <w:name w:val="Quote Char"/>
    <w:link w:val="680"/>
    <w:uiPriority w:val="29"/>
    <w:rPr>
      <w:i/>
    </w:rPr>
  </w:style>
  <w:style w:type="character" w:styleId="648">
    <w:name w:val="Intense Quote Char"/>
    <w:link w:val="682"/>
    <w:uiPriority w:val="30"/>
    <w:rPr>
      <w:i/>
    </w:rPr>
  </w:style>
  <w:style w:type="character" w:styleId="649">
    <w:name w:val="Header Char"/>
    <w:basedOn w:val="663"/>
    <w:link w:val="684"/>
    <w:uiPriority w:val="99"/>
  </w:style>
  <w:style w:type="character" w:styleId="650">
    <w:name w:val="Caption Char"/>
    <w:basedOn w:val="688"/>
    <w:link w:val="686"/>
    <w:uiPriority w:val="99"/>
  </w:style>
  <w:style w:type="character" w:styleId="651">
    <w:name w:val="Footnote Text Char"/>
    <w:link w:val="817"/>
    <w:uiPriority w:val="99"/>
    <w:rPr>
      <w:sz w:val="18"/>
    </w:rPr>
  </w:style>
  <w:style w:type="character" w:styleId="652">
    <w:name w:val="Endnote Text Char"/>
    <w:link w:val="820"/>
    <w:uiPriority w:val="99"/>
    <w:rPr>
      <w:sz w:val="20"/>
    </w:rPr>
  </w:style>
  <w:style w:type="paragraph" w:styleId="653" w:default="1">
    <w:name w:val="Normal"/>
    <w:qFormat/>
    <w:pPr>
      <w:spacing w:after="200" w:line="276" w:lineRule="auto"/>
    </w:pPr>
  </w:style>
  <w:style w:type="paragraph" w:styleId="654">
    <w:name w:val="Heading 1"/>
    <w:basedOn w:val="653"/>
    <w:next w:val="653"/>
    <w:link w:val="666"/>
    <w:uiPriority w:val="9"/>
    <w:qFormat/>
    <w:pPr>
      <w:keepNext/>
      <w:keepLines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653"/>
    <w:next w:val="653"/>
    <w:link w:val="667"/>
    <w:uiPriority w:val="9"/>
    <w:unhideWhenUsed/>
    <w:qFormat/>
    <w:pPr>
      <w:keepNext/>
      <w:keepLines/>
      <w:spacing w:before="36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653"/>
    <w:next w:val="653"/>
    <w:link w:val="668"/>
    <w:uiPriority w:val="9"/>
    <w:unhideWhenUsed/>
    <w:qFormat/>
    <w:pPr>
      <w:keepNext/>
      <w:keepLines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653"/>
    <w:next w:val="653"/>
    <w:link w:val="669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653"/>
    <w:next w:val="653"/>
    <w:link w:val="670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653"/>
    <w:next w:val="653"/>
    <w:link w:val="671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660">
    <w:name w:val="Heading 7"/>
    <w:basedOn w:val="653"/>
    <w:next w:val="653"/>
    <w:link w:val="672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61">
    <w:name w:val="Heading 8"/>
    <w:basedOn w:val="653"/>
    <w:next w:val="653"/>
    <w:link w:val="673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662">
    <w:name w:val="Heading 9"/>
    <w:basedOn w:val="653"/>
    <w:next w:val="653"/>
    <w:link w:val="674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Заголовок 1 Знак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Заголовок 2 Знак"/>
    <w:basedOn w:val="663"/>
    <w:link w:val="655"/>
    <w:uiPriority w:val="9"/>
    <w:rPr>
      <w:rFonts w:ascii="Arial" w:hAnsi="Arial" w:eastAsia="Arial" w:cs="Arial"/>
      <w:sz w:val="34"/>
    </w:rPr>
  </w:style>
  <w:style w:type="character" w:styleId="668" w:customStyle="1">
    <w:name w:val="Заголовок 3 Знак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Заголовок 4 Знак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Заголовок 5 Знак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Заголовок 6 Знак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Заголовок 7 Знак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Заголовок 8 Знак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Заголовок 9 Знак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653"/>
    <w:uiPriority w:val="34"/>
    <w:qFormat/>
    <w:pPr>
      <w:ind w:left="720"/>
      <w:contextualSpacing/>
    </w:pPr>
  </w:style>
  <w:style w:type="paragraph" w:styleId="676">
    <w:name w:val="Title"/>
    <w:basedOn w:val="653"/>
    <w:next w:val="653"/>
    <w:link w:val="677"/>
    <w:uiPriority w:val="10"/>
    <w:qFormat/>
    <w:pPr>
      <w:spacing w:before="300"/>
      <w:contextualSpacing/>
    </w:pPr>
    <w:rPr>
      <w:sz w:val="48"/>
      <w:szCs w:val="48"/>
    </w:rPr>
  </w:style>
  <w:style w:type="character" w:styleId="677" w:customStyle="1">
    <w:name w:val="Заголовок Знак"/>
    <w:basedOn w:val="663"/>
    <w:link w:val="676"/>
    <w:uiPriority w:val="10"/>
    <w:rPr>
      <w:sz w:val="48"/>
      <w:szCs w:val="48"/>
    </w:rPr>
  </w:style>
  <w:style w:type="paragraph" w:styleId="678">
    <w:name w:val="Subtitle"/>
    <w:basedOn w:val="653"/>
    <w:next w:val="653"/>
    <w:link w:val="679"/>
    <w:uiPriority w:val="11"/>
    <w:qFormat/>
    <w:pPr>
      <w:spacing w:before="200"/>
    </w:pPr>
    <w:rPr>
      <w:sz w:val="24"/>
      <w:szCs w:val="24"/>
    </w:rPr>
  </w:style>
  <w:style w:type="character" w:styleId="679" w:customStyle="1">
    <w:name w:val="Подзаголовок Знак"/>
    <w:basedOn w:val="663"/>
    <w:link w:val="678"/>
    <w:uiPriority w:val="11"/>
    <w:rPr>
      <w:sz w:val="24"/>
      <w:szCs w:val="24"/>
    </w:rPr>
  </w:style>
  <w:style w:type="paragraph" w:styleId="680">
    <w:name w:val="Quote"/>
    <w:basedOn w:val="653"/>
    <w:next w:val="653"/>
    <w:link w:val="681"/>
    <w:uiPriority w:val="29"/>
    <w:qFormat/>
    <w:pPr>
      <w:ind w:left="720" w:right="720"/>
    </w:pPr>
    <w:rPr>
      <w:i/>
    </w:rPr>
  </w:style>
  <w:style w:type="character" w:styleId="681" w:customStyle="1">
    <w:name w:val="Цитата 2 Знак"/>
    <w:link w:val="680"/>
    <w:uiPriority w:val="29"/>
    <w:rPr>
      <w:i/>
    </w:rPr>
  </w:style>
  <w:style w:type="paragraph" w:styleId="682">
    <w:name w:val="Intense Quote"/>
    <w:basedOn w:val="653"/>
    <w:next w:val="653"/>
    <w:link w:val="68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683" w:customStyle="1">
    <w:name w:val="Выделенная цитата Знак"/>
    <w:link w:val="682"/>
    <w:uiPriority w:val="30"/>
    <w:rPr>
      <w:i/>
    </w:rPr>
  </w:style>
  <w:style w:type="paragraph" w:styleId="684">
    <w:name w:val="Header"/>
    <w:basedOn w:val="653"/>
    <w:link w:val="685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5" w:customStyle="1">
    <w:name w:val="Верхний колонтитул Знак"/>
    <w:basedOn w:val="663"/>
    <w:link w:val="684"/>
    <w:uiPriority w:val="99"/>
  </w:style>
  <w:style w:type="paragraph" w:styleId="686">
    <w:name w:val="Footer"/>
    <w:basedOn w:val="653"/>
    <w:link w:val="689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7" w:customStyle="1">
    <w:name w:val="Footer Char"/>
    <w:basedOn w:val="663"/>
    <w:uiPriority w:val="99"/>
  </w:style>
  <w:style w:type="paragraph" w:styleId="688">
    <w:name w:val="Caption"/>
    <w:basedOn w:val="653"/>
    <w:next w:val="653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styleId="689" w:customStyle="1">
    <w:name w:val="Нижний колонтитул Знак"/>
    <w:link w:val="686"/>
    <w:uiPriority w:val="99"/>
  </w:style>
  <w:style w:type="table" w:styleId="690">
    <w:name w:val="Table Grid"/>
    <w:basedOn w:val="66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91" w:customStyle="1">
    <w:name w:val="Table Grid Light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692">
    <w:name w:val="Plain Table 1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66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697">
    <w:name w:val="Grid Table 1 Light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 w:customStyle="1">
    <w:name w:val="Grid Table 1 Light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05" w:customStyle="1">
    <w:name w:val="Grid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06" w:customStyle="1">
    <w:name w:val="Grid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07" w:customStyle="1">
    <w:name w:val="Grid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08" w:customStyle="1">
    <w:name w:val="Grid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09" w:customStyle="1">
    <w:name w:val="Grid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10" w:customStyle="1">
    <w:name w:val="Grid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11">
    <w:name w:val="Grid Table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12" w:customStyle="1">
    <w:name w:val="Grid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13" w:customStyle="1">
    <w:name w:val="Grid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14" w:customStyle="1">
    <w:name w:val="Grid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15" w:customStyle="1">
    <w:name w:val="Grid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16" w:customStyle="1">
    <w:name w:val="Grid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17" w:customStyle="1">
    <w:name w:val="Grid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18">
    <w:name w:val="Grid Table 4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 w:customStyle="1">
    <w:name w:val="Grid Table 4 - Accent 1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  <w:shd w:val="clear" w:color="537dc8" w:themeColor="accent1" w:themeTint="EA" w:fill="537dc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20" w:customStyle="1">
    <w:name w:val="Grid Table 4 - Accent 2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1" w:customStyle="1">
    <w:name w:val="Grid Table 4 - Accent 3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22" w:customStyle="1">
    <w:name w:val="Grid Table 4 - Accent 4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23" w:customStyle="1">
    <w:name w:val="Grid Table 4 - Accent 5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724" w:customStyle="1">
    <w:name w:val="Grid Table 4 - Accent 6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25">
    <w:name w:val="Grid Table 5 Dark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</w:style>
  <w:style w:type="table" w:styleId="726" w:customStyle="1">
    <w:name w:val="Grid Table 5 Dark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1" w:fill="4472c4" w:themeFill="accent1"/>
      </w:tcPr>
    </w:tblStylePr>
  </w:style>
  <w:style w:type="table" w:styleId="727" w:customStyle="1">
    <w:name w:val="Grid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</w:style>
  <w:style w:type="table" w:styleId="728" w:customStyle="1">
    <w:name w:val="Grid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</w:style>
  <w:style w:type="table" w:styleId="729" w:customStyle="1">
    <w:name w:val="Grid Table 5 Dark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</w:style>
  <w:style w:type="table" w:styleId="730" w:customStyle="1">
    <w:name w:val="Grid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5" w:fill="5b9bd5" w:themeFill="accent5"/>
      </w:tcPr>
    </w:tblStylePr>
  </w:style>
  <w:style w:type="table" w:styleId="731" w:customStyle="1">
    <w:name w:val="Grid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</w:style>
  <w:style w:type="table" w:styleId="732">
    <w:name w:val="Grid Table 6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3" w:customStyle="1">
    <w:name w:val="Grid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734" w:customStyle="1">
    <w:name w:val="Grid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35" w:customStyle="1">
    <w:name w:val="Grid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36" w:customStyle="1">
    <w:name w:val="Grid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37" w:customStyle="1">
    <w:name w:val="Grid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38" w:customStyle="1">
    <w:name w:val="Grid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39">
    <w:name w:val="Grid Table 7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0" w:customStyle="1">
    <w:name w:val="Grid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1" w:customStyle="1">
    <w:name w:val="Grid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2" w:customStyle="1">
    <w:name w:val="Grid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3" w:customStyle="1">
    <w:name w:val="Grid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4" w:customStyle="1">
    <w:name w:val="Grid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5" w:customStyle="1">
    <w:name w:val="Grid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6">
    <w:name w:val="List Table 1 Light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List Table 1 Light - Accent 1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2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3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4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5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6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4" w:customStyle="1">
    <w:name w:val="List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List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4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5" w:customStyle="1">
    <w:name w:val="List Table 5 Dark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themeColor="accent1" w:fill="4472c4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themeColor="accent1" w:fill="4472c4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themeColor="accent1" w:fill="4472c4" w:themeFill="accent1"/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4B184" w:themeColor="accent2" w:themeTint="97" w:sz="32" w:space="0"/>
          <w:bottom w:val="single" w:color="FFFFFF" w:themeColor="light1" w:sz="12" w:space="0"/>
        </w:tcBorders>
        <w:shd w:val="clear" w:color="f4b184" w:themeColor="accent2" w:themeTint="97" w:fill="f4b184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FD865" w:themeColor="accent4" w:themeTint="9A" w:sz="32" w:space="0"/>
          <w:bottom w:val="single" w:color="FFFFFF" w:themeColor="light1" w:sz="12" w:space="0"/>
        </w:tcBorders>
        <w:shd w:val="clear" w:color="ffd865" w:themeColor="accent4" w:themeTint="9A" w:fill="ffd865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themeColor="accent5" w:themeTint="9A" w:fill="9bc2e5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BC2E5" w:themeColor="accent5" w:themeTint="9A" w:sz="32" w:space="0"/>
          <w:bottom w:val="single" w:color="FFFFFF" w:themeColor="light1" w:sz="12" w:space="0"/>
        </w:tcBorders>
        <w:shd w:val="clear" w:color="9bc2e5" w:themeColor="accent5" w:themeTint="9A" w:fill="9bc2e5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>
    <w:name w:val="List Table 6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2" w:customStyle="1">
    <w:name w:val="List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783" w:customStyle="1">
    <w:name w:val="List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84" w:customStyle="1">
    <w:name w:val="List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85" w:customStyle="1">
    <w:name w:val="List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86" w:customStyle="1">
    <w:name w:val="List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787" w:customStyle="1">
    <w:name w:val="List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88">
    <w:name w:val="List Table 7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9" w:customStyle="1">
    <w:name w:val="List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0" w:customStyle="1">
    <w:name w:val="List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1" w:customStyle="1">
    <w:name w:val="List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2" w:customStyle="1">
    <w:name w:val="List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3" w:customStyle="1">
    <w:name w:val="List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4" w:customStyle="1">
    <w:name w:val="List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5" w:customStyle="1">
    <w:name w:val="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6" w:customStyle="1">
    <w:name w:val="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797" w:customStyle="1">
    <w:name w:val="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798" w:customStyle="1">
    <w:name w:val="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799" w:customStyle="1">
    <w:name w:val="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0" w:customStyle="1">
    <w:name w:val="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01" w:customStyle="1">
    <w:name w:val="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2" w:customStyle="1">
    <w:name w:val="Bordered &amp; 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3" w:customStyle="1">
    <w:name w:val="Bordered &amp; 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04" w:customStyle="1">
    <w:name w:val="Bordered &amp; 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05" w:customStyle="1">
    <w:name w:val="Bordered &amp; 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6" w:customStyle="1">
    <w:name w:val="Bordered &amp; 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7" w:customStyle="1">
    <w:name w:val="Bordered &amp; 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08" w:customStyle="1">
    <w:name w:val="Bordered &amp; 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09" w:customStyle="1">
    <w:name w:val="Bordered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0" w:customStyle="1">
    <w:name w:val="Bordered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11" w:customStyle="1">
    <w:name w:val="Bordered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12" w:customStyle="1">
    <w:name w:val="Bordered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13" w:customStyle="1">
    <w:name w:val="Bordered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14" w:customStyle="1">
    <w:name w:val="Bordered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15" w:customStyle="1">
    <w:name w:val="Bordered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563c1" w:themeColor="hyperlink"/>
      <w:u w:val="single"/>
    </w:rPr>
  </w:style>
  <w:style w:type="paragraph" w:styleId="817">
    <w:name w:val="footnote text"/>
    <w:basedOn w:val="653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 w:customStyle="1">
    <w:name w:val="Текст сноски Знак"/>
    <w:link w:val="817"/>
    <w:uiPriority w:val="99"/>
    <w:rPr>
      <w:sz w:val="18"/>
    </w:rPr>
  </w:style>
  <w:style w:type="character" w:styleId="819">
    <w:name w:val="footnote reference"/>
    <w:basedOn w:val="663"/>
    <w:uiPriority w:val="99"/>
    <w:unhideWhenUsed/>
    <w:rPr>
      <w:vertAlign w:val="superscript"/>
    </w:rPr>
  </w:style>
  <w:style w:type="paragraph" w:styleId="820">
    <w:name w:val="endnote text"/>
    <w:basedOn w:val="653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 w:customStyle="1">
    <w:name w:val="Текст концевой сноски Знак"/>
    <w:link w:val="820"/>
    <w:uiPriority w:val="99"/>
    <w:rPr>
      <w:sz w:val="20"/>
    </w:rPr>
  </w:style>
  <w:style w:type="character" w:styleId="822">
    <w:name w:val="endnote reference"/>
    <w:basedOn w:val="663"/>
    <w:uiPriority w:val="99"/>
    <w:semiHidden/>
    <w:unhideWhenUsed/>
    <w:rPr>
      <w:vertAlign w:val="superscript"/>
    </w:rPr>
  </w:style>
  <w:style w:type="paragraph" w:styleId="823">
    <w:name w:val="toc 1"/>
    <w:basedOn w:val="653"/>
    <w:next w:val="653"/>
    <w:uiPriority w:val="39"/>
    <w:unhideWhenUsed/>
    <w:pPr>
      <w:spacing w:after="57"/>
    </w:pPr>
  </w:style>
  <w:style w:type="paragraph" w:styleId="824">
    <w:name w:val="toc 2"/>
    <w:basedOn w:val="653"/>
    <w:next w:val="653"/>
    <w:uiPriority w:val="39"/>
    <w:unhideWhenUsed/>
    <w:pPr>
      <w:spacing w:after="57"/>
      <w:ind w:left="283"/>
    </w:pPr>
  </w:style>
  <w:style w:type="paragraph" w:styleId="825">
    <w:name w:val="toc 3"/>
    <w:basedOn w:val="653"/>
    <w:next w:val="653"/>
    <w:uiPriority w:val="39"/>
    <w:unhideWhenUsed/>
    <w:pPr>
      <w:spacing w:after="57"/>
      <w:ind w:left="567"/>
    </w:pPr>
  </w:style>
  <w:style w:type="paragraph" w:styleId="826">
    <w:name w:val="toc 4"/>
    <w:basedOn w:val="653"/>
    <w:next w:val="653"/>
    <w:uiPriority w:val="39"/>
    <w:unhideWhenUsed/>
    <w:pPr>
      <w:spacing w:after="57"/>
      <w:ind w:left="850"/>
    </w:pPr>
  </w:style>
  <w:style w:type="paragraph" w:styleId="827">
    <w:name w:val="toc 5"/>
    <w:basedOn w:val="653"/>
    <w:next w:val="653"/>
    <w:uiPriority w:val="39"/>
    <w:unhideWhenUsed/>
    <w:pPr>
      <w:spacing w:after="57"/>
      <w:ind w:left="1134"/>
    </w:pPr>
  </w:style>
  <w:style w:type="paragraph" w:styleId="828">
    <w:name w:val="toc 6"/>
    <w:basedOn w:val="653"/>
    <w:next w:val="653"/>
    <w:uiPriority w:val="39"/>
    <w:unhideWhenUsed/>
    <w:pPr>
      <w:spacing w:after="57"/>
      <w:ind w:left="1417"/>
    </w:pPr>
  </w:style>
  <w:style w:type="paragraph" w:styleId="829">
    <w:name w:val="toc 7"/>
    <w:basedOn w:val="653"/>
    <w:next w:val="653"/>
    <w:uiPriority w:val="39"/>
    <w:unhideWhenUsed/>
    <w:pPr>
      <w:spacing w:after="57"/>
      <w:ind w:left="1701"/>
    </w:pPr>
  </w:style>
  <w:style w:type="paragraph" w:styleId="830">
    <w:name w:val="toc 8"/>
    <w:basedOn w:val="653"/>
    <w:next w:val="653"/>
    <w:uiPriority w:val="39"/>
    <w:unhideWhenUsed/>
    <w:pPr>
      <w:spacing w:after="57"/>
      <w:ind w:left="1984"/>
    </w:pPr>
  </w:style>
  <w:style w:type="paragraph" w:styleId="831">
    <w:name w:val="toc 9"/>
    <w:basedOn w:val="653"/>
    <w:next w:val="653"/>
    <w:uiPriority w:val="39"/>
    <w:unhideWhenUsed/>
    <w:pPr>
      <w:spacing w:after="57"/>
      <w:ind w:left="2268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653"/>
    <w:next w:val="653"/>
    <w:uiPriority w:val="99"/>
    <w:unhideWhenUsed/>
    <w:pPr>
      <w:spacing w:after="0"/>
    </w:pPr>
  </w:style>
  <w:style w:type="paragraph" w:styleId="834" w:customStyle="1">
    <w:name w:val="ConsPlusNormal"/>
    <w:pPr>
      <w:widowControl w:val="off"/>
      <w:spacing w:after="0" w:line="240" w:lineRule="auto"/>
    </w:pPr>
    <w:rPr>
      <w:rFonts w:ascii="Calibri" w:hAnsi="Calibri" w:eastAsia="Times New Roman" w:cs="Calibri"/>
      <w:szCs w:val="20"/>
      <w:lang w:eastAsia="ru-RU"/>
    </w:rPr>
  </w:style>
  <w:style w:type="paragraph" w:styleId="835">
    <w:name w:val="No Spacing"/>
    <w:uiPriority w:val="1"/>
    <w:qFormat/>
    <w:pPr>
      <w:spacing w:after="0" w:line="240" w:lineRule="auto"/>
    </w:pPr>
  </w:style>
  <w:style w:type="character" w:styleId="836" w:customStyle="1">
    <w:name w:val="Цветовое выделение"/>
    <w:uiPriority w:val="99"/>
    <w:rPr>
      <w:b/>
      <w:bCs/>
      <w:color w:val="26282f"/>
    </w:rPr>
  </w:style>
  <w:style w:type="character" w:styleId="837" w:customStyle="1">
    <w:name w:val="Гипертекстовая ссылка"/>
    <w:uiPriority w:val="99"/>
    <w:rPr>
      <w:b/>
      <w:bCs/>
      <w:color w:val="106bb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revision>42</cp:revision>
  <dcterms:created xsi:type="dcterms:W3CDTF">2025-01-17T06:50:00Z</dcterms:created>
  <dcterms:modified xsi:type="dcterms:W3CDTF">2026-02-20T08:00:38Z</dcterms:modified>
</cp:coreProperties>
</file>